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376A" w:rsidRDefault="005C7C10">
      <w:bookmarkStart w:id="0" w:name="_GoBack"/>
      <w:bookmarkEnd w:id="0"/>
      <w:r>
        <w:t>The following ICD-10 infection and sepsis codes were reported in this cohort.</w:t>
      </w:r>
    </w:p>
    <w:tbl>
      <w:tblPr>
        <w:tblW w:w="8789" w:type="dxa"/>
        <w:tblInd w:w="-10" w:type="dxa"/>
        <w:tblLook w:val="04A0" w:firstRow="1" w:lastRow="0" w:firstColumn="1" w:lastColumn="0" w:noHBand="0" w:noVBand="1"/>
      </w:tblPr>
      <w:tblGrid>
        <w:gridCol w:w="906"/>
        <w:gridCol w:w="7938"/>
      </w:tblGrid>
      <w:tr w:rsidR="005C7C10" w:rsidRPr="005C7C10" w:rsidTr="005C7C10">
        <w:trPr>
          <w:trHeight w:val="315"/>
        </w:trPr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ICD-10 Code</w:t>
            </w:r>
          </w:p>
        </w:tc>
        <w:tc>
          <w:tcPr>
            <w:tcW w:w="79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ICD10 code Descriptor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A02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SALMONELLA INFECTION, UNSPECIFIED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A04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OTHER INTESTINAL ESCHERICHIA COLI INFECTIONS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A04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CAMPYLOBACTER ENTERITIS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A04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ENTEROCOLITIS DUE TO CLOSTRIDIUM DIFFICILE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A09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GASTROENTIRITIS AND COLITIS OF UNSPECIFIED ORIGIN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A15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T.B. OF LUNG, CONFIRMED BY SPUTUM MICROSCOPY WITH OR WITHOUT CULTURE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SEPSIS DUE TO STREPTOCOCCUS, GROUP B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OTHER STREPTOCOCCAL SEPSIS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SEPSIS DUE TO UNSPECIFIED STAPHYLOCOCCUS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SEPSIS DUE TO OTHER GRAM-NEGATIVE ORGANISMS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SEPSIS, UNSPECIFIED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GAS GANGRENE    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STAPHYLOCOCCAL INFECTION, UNSPECIFIED SITE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STREPTOCOCCAL AND ENTEROCOCCAL INFECTION, UNSPECIFIED SITE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A49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OTHER BACTERIAL INFECTIONS OF UNSPECIFIED SITE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STAPH AUREUS AS THE CAUSE OF DISEASES CLASSIFIED TO OTHER CHAPTERS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K. PNEUMONIAE AS THE CAUSE OF DISEASES CLASSIFIED TO OTHER CHAPTERS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E. COLI AS THE CAUSE OF DISEASES CLASSIFIED TO OTHER CHAPTERS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H. INFLUENZAE AS THE CAUSE OF DISEASES CLASSIFIED TO OTHER CHAPTERS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PSEUDOMONAS (AERUGINOSA) AS THE CAUSE OF OTHER DISEASES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B. FRAGILIS AS THE CAUSE OF DISEASES CLASSIFIED TO OTHER CHAPTERS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7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C. PERFRINGENS AS THE CAUSE OF DISEASES CLASSIFIED TO OTHER CHAPTERS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B96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OTHER SPEC BACTERIA AS THE CAUSE OF DISEASES CLASSIFIED TO OTHER CHAPTERS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H66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OTITIS MEDIA, UNSPECIFIED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J02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PHARYNGITIS, UNSPECIFIED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J03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TONSILLITIS, UNSPECIFIED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J06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UPPER RESPIRATORY INFECTION, UNSPECIFIED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J13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X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PNEUMONIA DUE TO STREPTOCOCCUS PNEUMONIAE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J15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BACTERIAL PNEUMONIA, UNSPECIFIED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J18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BRONCHOPNEUMONIA, UNSPECIFIED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J18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LOBAR PNEUMONIA, UNSPECIFIED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J18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PNEUMONIA, UNSPECIFIED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J22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X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UNSPECIFIED ACUTE LOWER RESPIRATORY INFECTION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J44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CHRONIC OBSTRUCTIVE PULMONARY DISEASE WITH ACUTE LOWER RESP INFECTION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J69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PNEUMONITIS DUE TO FOOD AND VOMIT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J85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ABSCESS OF LUNG WITHOUT PNEUMONIA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J86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PYOTHORAX WITHOUT FISTULA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K35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APPENDICITIS WITH GENERALIZED PERITONITIS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lastRenderedPageBreak/>
              <w:t>ICD-10 Code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ICD10 code Descriptor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K35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APPENDICITIS WITH LOCALIZED PERITONITIS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K35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APPENDICITIS, OTHER AND UNSPECIFIED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K57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DIVERTICULAR DISEASE OF LARGE INTESTINE WITH PERFORATION AND ABSCESS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K57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8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DIVERTICULAR DISEASE OF INTESTINE, PART UNSPECIFIED, WITH PERF AND ABSCESS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K61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ANAL ABSCESS    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K61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ISCHIORECTAL ABSCESS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K63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ABSCESS OF INTESTINE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K63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PERFORATION OF INTESTINE (NONTRAUMATIC)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K65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PERITONITIS, UNSPECIFIED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K75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ABSCESS OF LIVER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CALCULUS OF GALLBLADDER WITH ACUTE CHOLECYSTITIS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CALCULUS OF GALLBLADDER WITH OTHER CHOLECYSTITIS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CALCULUS OF BILE DUCT WITH CHOLANGITIS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4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CALCULUS OF BILE DUCT WITH CHOLECYSTITIS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CHOLECYSTITIS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CHOLECYSTITIS, UNSPECIFIED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K83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CHOLANGITIS     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CUTANEOUS ABSCESS, FURUNCLE AND CARBUNCLE OF TRUNK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CUTANEOUS ABSCESS, FURUNCLE AND CARBUNCLE OF BUTTOCK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CELLULITIS OF OTHER PARTS OF LIMB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CELLULITIS OF FACE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CELLULITIS OF TRUNK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CELLULITIS, UNSPECIFIED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PILONIDAL CYST WITH ABSCESS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L08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LOCAL INFECTION OF SKIN AND SUBCUTANEOUS TISSUE, UNSPECIFIED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M00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96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PYOGENIC ARTHRITIS, UNSPECIFIED (LOWER LEG)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M71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15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OTHER INFECTIVE BURSITIS (PELVIC/THIGH)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M86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17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OTHER ACUTE OSTEOMYELITIS (ANKLE/FOOT)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M86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69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OTHER CHRONIC OSTEOMYELITIS (SITE UNSPEC)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N10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X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ACUTE TUBULO-INTERSTITIAL NEPHRITIS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N11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CHRONIC TUBULO-INTERSTITIAL NEPHRITIS, UNSPECIFIED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N12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X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TUBULO-INTERSTITIAL NEPHRITIS, NOT SPECIFIED AS ACUTE OR CHRONIC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N13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6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PYONEPHROSIS    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N39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URINARY TRACT INFECTION, SITE NOT SPECIFIED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N45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ORCHITIS, EPIDIDYMITIS AND EPIDIDYMO-ORCHITIS WITH ABSCESS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N45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9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ORCHITIS, EPIDIDYMITIS AND EPIDIDYMO-ORCHITIS WITHOUT ABSCESS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R02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X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GANGRENE, NOT ELSEWHERE CLASSIFIED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R57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SEPTIC SHOCK                                                              </w:t>
            </w:r>
          </w:p>
        </w:tc>
      </w:tr>
      <w:tr w:rsidR="005C7C10" w:rsidRPr="005C7C10" w:rsidTr="005C7C10">
        <w:trPr>
          <w:trHeight w:val="315"/>
        </w:trPr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T83</w:t>
            </w: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.</w:t>
            </w: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>5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C7C10" w:rsidRPr="005C7C10" w:rsidRDefault="005C7C10" w:rsidP="005C7C1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C7C10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INF/INFLAMM REACTION DUE TO PROSTH DEVICE/IMPLANT/GRAFT IN URINARY SYST   </w:t>
            </w:r>
          </w:p>
        </w:tc>
      </w:tr>
    </w:tbl>
    <w:p w:rsidR="005C7C10" w:rsidRDefault="005C7C10"/>
    <w:sectPr w:rsidR="005C7C10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AEA" w:rsidRDefault="00EE1AEA" w:rsidP="005C7C10">
      <w:pPr>
        <w:spacing w:after="0" w:line="240" w:lineRule="auto"/>
      </w:pPr>
      <w:r>
        <w:separator/>
      </w:r>
    </w:p>
  </w:endnote>
  <w:endnote w:type="continuationSeparator" w:id="0">
    <w:p w:rsidR="00EE1AEA" w:rsidRDefault="00EE1AEA" w:rsidP="005C7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600373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C7C10" w:rsidRDefault="005C7C1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B6E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C7C10" w:rsidRDefault="005C7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AEA" w:rsidRDefault="00EE1AEA" w:rsidP="005C7C10">
      <w:pPr>
        <w:spacing w:after="0" w:line="240" w:lineRule="auto"/>
      </w:pPr>
      <w:r>
        <w:separator/>
      </w:r>
    </w:p>
  </w:footnote>
  <w:footnote w:type="continuationSeparator" w:id="0">
    <w:p w:rsidR="00EE1AEA" w:rsidRDefault="00EE1AEA" w:rsidP="005C7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C10" w:rsidRDefault="005C7C10">
    <w:pPr>
      <w:pStyle w:val="Header"/>
    </w:pPr>
    <w:r>
      <w:t>Additional File 1:  ICD-10 infection and sepsis codes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C10"/>
    <w:rsid w:val="000B0664"/>
    <w:rsid w:val="00413ABE"/>
    <w:rsid w:val="005B6E39"/>
    <w:rsid w:val="005C7C10"/>
    <w:rsid w:val="00697068"/>
    <w:rsid w:val="006E2262"/>
    <w:rsid w:val="00EE1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568DC5-FC84-4652-AF75-02BF891F0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7C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7C10"/>
  </w:style>
  <w:style w:type="paragraph" w:styleId="Footer">
    <w:name w:val="footer"/>
    <w:basedOn w:val="Normal"/>
    <w:link w:val="FooterChar"/>
    <w:uiPriority w:val="99"/>
    <w:unhideWhenUsed/>
    <w:rsid w:val="005C7C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7C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5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949</Words>
  <Characters>5414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West Of Scotland</Company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Bateson</dc:creator>
  <cp:keywords/>
  <dc:description/>
  <cp:lastModifiedBy>Meghan Bateson</cp:lastModifiedBy>
  <cp:revision>2</cp:revision>
  <dcterms:created xsi:type="dcterms:W3CDTF">2019-12-20T12:49:00Z</dcterms:created>
  <dcterms:modified xsi:type="dcterms:W3CDTF">2019-12-20T12:49:00Z</dcterms:modified>
</cp:coreProperties>
</file>